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2EC" w:rsidRDefault="00322890">
      <w:pPr>
        <w:rPr>
          <w:noProof/>
        </w:rPr>
      </w:pPr>
      <w:r w:rsidRPr="00322890">
        <w:rPr>
          <w:noProof/>
        </w:rPr>
        <w:drawing>
          <wp:inline distT="0" distB="0" distL="0" distR="0">
            <wp:extent cx="5940425" cy="8164687"/>
            <wp:effectExtent l="19050" t="0" r="3175" b="0"/>
            <wp:docPr id="2" name="Рисунок 1" descr="C:\Documents and Settings\Admin\Мои документы\Мои рисунки\Изображение\Изображение 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Изображение\Изображение 1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890" w:rsidRDefault="00322890">
      <w:pPr>
        <w:rPr>
          <w:noProof/>
        </w:rPr>
      </w:pPr>
    </w:p>
    <w:p w:rsidR="00322890" w:rsidRDefault="00322890">
      <w:pPr>
        <w:rPr>
          <w:noProof/>
        </w:rPr>
      </w:pP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2.1.4. Закрепить за каждой группой, объединением, учебное помещение, организовав обучение и пребывание в строго закрепленном за каждой группой, объединением помещении.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2.1.5. Предусмотреть возможность подачи заявления для прохождения обучения родителями (законными представителями) и обучающимися в онлайн режиме с использованием портала «Навигатор ДОД РТ», сайта или электронной почты Организации. 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2.1.6. Провести инструктаж с персоналом Организации  и усилить педагогическую работу по гигиеническому воспитанию обучающихся  и их родителей (законных представителей). Обеспечить контроль за соблюдением правил личной гигиены обучающимися и сотрудниками. 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2.2. При организации учебного процесса рекомендуется: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2.2.1. Пересмотреть режим работы, в т.ч. расписание учебных занятий, изменив время начала занятий для разных учебных групп, объединений, время проведения перерывов, в целях максимального разобщения обучающихся.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2.2.2. Обеспечить проведение занятий и мероприятий с родителями (законными представителями) (родительских собраний, консультаций и других подобных мероприятий) с использованием дистанционных технологий.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2.2.3. Организовать для лиц, находящихся в Организации, а также лиц, посещающих Организацию (на входе) процедуру термометрии. В отношении лиц с температурой тела 37,1С и выше результаты термометрии подлежат обязательной фиксации и занесению в журнал в целях учета при проведении противоэпидемических мероприятий.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2.2.4. Во время учебного процесса допускается не использовать маски: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 проведении учебных занятий творческой направленности, 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педагогам дополнительного образования во время проведения занятий, с соблюдением социальной дистанции.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2.2.5. Организовать максимально проведение занятий на открытом воздухе с учетом погодных условий. 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2.2.6. При организации образовательного процесса следует рассмотреть возможность использования сетевой формы реализации дополнительных общеобразовательных программ в части освоения отдельных модулей, предметных областей и использования дистанционных образовательных технологий.</w:t>
      </w:r>
    </w:p>
    <w:p w:rsidR="00DF1FBB" w:rsidRDefault="00DF1FBB" w:rsidP="00DF1FBB">
      <w:pPr>
        <w:pStyle w:val="a9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случае ухудшения эпидемиологической ситуации предусмотреть возможность электронного обучения с применением дистанционных образовательных технологий.</w:t>
      </w:r>
    </w:p>
    <w:p w:rsidR="00322890" w:rsidRDefault="00322890">
      <w:pPr>
        <w:rPr>
          <w:noProof/>
        </w:rPr>
      </w:pPr>
    </w:p>
    <w:p w:rsidR="008712EC" w:rsidRDefault="008712EC">
      <w:pPr>
        <w:rPr>
          <w:noProof/>
        </w:rPr>
      </w:pPr>
    </w:p>
    <w:p w:rsidR="008712EC" w:rsidRDefault="008712EC">
      <w:pPr>
        <w:rPr>
          <w:noProof/>
        </w:rPr>
      </w:pPr>
    </w:p>
    <w:p w:rsidR="00322890" w:rsidRDefault="00322890">
      <w:pPr>
        <w:rPr>
          <w:noProof/>
        </w:rPr>
      </w:pPr>
    </w:p>
    <w:p w:rsidR="00322890" w:rsidRDefault="00322890">
      <w:pPr>
        <w:rPr>
          <w:noProof/>
        </w:rPr>
      </w:pPr>
    </w:p>
    <w:p w:rsidR="00322890" w:rsidRDefault="00322890">
      <w:pPr>
        <w:rPr>
          <w:noProof/>
        </w:rPr>
      </w:pPr>
    </w:p>
    <w:p w:rsidR="00E47B85" w:rsidRDefault="00E47B85"/>
    <w:sectPr w:rsidR="00E47B85" w:rsidSect="00D74D6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63F" w:rsidRDefault="0050763F" w:rsidP="008712EC">
      <w:pPr>
        <w:spacing w:after="0" w:line="240" w:lineRule="auto"/>
      </w:pPr>
      <w:r>
        <w:separator/>
      </w:r>
    </w:p>
  </w:endnote>
  <w:endnote w:type="continuationSeparator" w:id="1">
    <w:p w:rsidR="0050763F" w:rsidRDefault="0050763F" w:rsidP="00871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2EC" w:rsidRDefault="008712EC">
    <w:pPr>
      <w:pStyle w:val="a7"/>
    </w:pPr>
  </w:p>
  <w:p w:rsidR="008712EC" w:rsidRDefault="008712EC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63F" w:rsidRDefault="0050763F" w:rsidP="008712EC">
      <w:pPr>
        <w:spacing w:after="0" w:line="240" w:lineRule="auto"/>
      </w:pPr>
      <w:r>
        <w:separator/>
      </w:r>
    </w:p>
  </w:footnote>
  <w:footnote w:type="continuationSeparator" w:id="1">
    <w:p w:rsidR="0050763F" w:rsidRDefault="0050763F" w:rsidP="008712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65355"/>
    <w:rsid w:val="00165355"/>
    <w:rsid w:val="00322890"/>
    <w:rsid w:val="0050763F"/>
    <w:rsid w:val="008712EC"/>
    <w:rsid w:val="00A8114C"/>
    <w:rsid w:val="00D74D67"/>
    <w:rsid w:val="00DF1FBB"/>
    <w:rsid w:val="00E47B85"/>
    <w:rsid w:val="00F9011D"/>
    <w:rsid w:val="00FA5FB9"/>
    <w:rsid w:val="00FA7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D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5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535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712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712EC"/>
  </w:style>
  <w:style w:type="paragraph" w:styleId="a7">
    <w:name w:val="footer"/>
    <w:basedOn w:val="a"/>
    <w:link w:val="a8"/>
    <w:uiPriority w:val="99"/>
    <w:semiHidden/>
    <w:unhideWhenUsed/>
    <w:rsid w:val="008712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712EC"/>
  </w:style>
  <w:style w:type="paragraph" w:styleId="a9">
    <w:name w:val="List Paragraph"/>
    <w:basedOn w:val="a"/>
    <w:uiPriority w:val="34"/>
    <w:qFormat/>
    <w:rsid w:val="00DF1F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04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331</Words>
  <Characters>1889</Characters>
  <Application>Microsoft Office Word</Application>
  <DocSecurity>0</DocSecurity>
  <Lines>15</Lines>
  <Paragraphs>4</Paragraphs>
  <ScaleCrop>false</ScaleCrop>
  <Company>Microsoft</Company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2020-09-08T09:24:00Z</dcterms:created>
  <dcterms:modified xsi:type="dcterms:W3CDTF">2020-09-08T09:28:00Z</dcterms:modified>
</cp:coreProperties>
</file>